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0C" w:rsidRPr="00A2570C" w:rsidRDefault="00A2570C" w:rsidP="00A2570C">
      <w:pPr>
        <w:spacing w:after="150" w:line="240" w:lineRule="auto"/>
        <w:jc w:val="center"/>
        <w:outlineLvl w:val="1"/>
        <w:rPr>
          <w:rFonts w:ascii="Tahoma" w:eastAsia="Times New Roman" w:hAnsi="Tahoma" w:cs="Tahoma"/>
          <w:b/>
          <w:bCs/>
          <w:color w:val="C83400"/>
          <w:sz w:val="27"/>
          <w:szCs w:val="27"/>
          <w:lang w:eastAsia="ru-RU"/>
        </w:rPr>
      </w:pPr>
      <w:r w:rsidRPr="00A2570C">
        <w:rPr>
          <w:rFonts w:ascii="Tahoma" w:eastAsia="Times New Roman" w:hAnsi="Tahoma" w:cs="Tahoma"/>
          <w:b/>
          <w:bCs/>
          <w:color w:val="C83400"/>
          <w:sz w:val="27"/>
          <w:szCs w:val="27"/>
          <w:lang w:eastAsia="ru-RU"/>
        </w:rPr>
        <w:t>Уважаемые посетители!</w:t>
      </w:r>
    </w:p>
    <w:p w:rsidR="00A2570C" w:rsidRDefault="00A2570C" w:rsidP="00A2570C">
      <w:pPr>
        <w:spacing w:after="150" w:line="240" w:lineRule="auto"/>
        <w:jc w:val="center"/>
        <w:outlineLvl w:val="1"/>
        <w:rPr>
          <w:rFonts w:ascii="Tahoma" w:eastAsia="Times New Roman" w:hAnsi="Tahoma" w:cs="Tahoma"/>
          <w:b/>
          <w:bCs/>
          <w:color w:val="C83400"/>
          <w:sz w:val="27"/>
          <w:szCs w:val="27"/>
          <w:lang w:eastAsia="ru-RU"/>
        </w:rPr>
      </w:pPr>
      <w:r w:rsidRPr="00A2570C">
        <w:rPr>
          <w:rFonts w:ascii="Tahoma" w:eastAsia="Times New Roman" w:hAnsi="Tahoma" w:cs="Tahoma"/>
          <w:b/>
          <w:bCs/>
          <w:color w:val="C83400"/>
          <w:sz w:val="27"/>
          <w:szCs w:val="27"/>
          <w:lang w:eastAsia="ru-RU"/>
        </w:rPr>
        <w:t>Точная стоимость Вашего лечения зависит от клинических показаний и определяется  Вашим лечащим врачом на консультации, поскольку конечная стоимость одной и той же услуги в зависимости от клинического случая может быть разной.</w:t>
      </w:r>
      <w:bookmarkStart w:id="0" w:name="_GoBack"/>
      <w:bookmarkEnd w:id="0"/>
    </w:p>
    <w:p w:rsidR="00A2570C" w:rsidRDefault="00A2570C" w:rsidP="00AE1E7A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C83400"/>
          <w:sz w:val="27"/>
          <w:szCs w:val="27"/>
          <w:lang w:eastAsia="ru-RU"/>
        </w:rPr>
      </w:pPr>
    </w:p>
    <w:p w:rsidR="00AE1E7A" w:rsidRPr="00B5291E" w:rsidRDefault="00AE1E7A" w:rsidP="00AE1E7A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C834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C83400"/>
          <w:sz w:val="27"/>
          <w:szCs w:val="27"/>
          <w:lang w:eastAsia="ru-RU"/>
        </w:rPr>
        <w:t>Прейскурант цен ООО «</w:t>
      </w:r>
      <w:proofErr w:type="spellStart"/>
      <w:r>
        <w:rPr>
          <w:rFonts w:ascii="Tahoma" w:eastAsia="Times New Roman" w:hAnsi="Tahoma" w:cs="Tahoma"/>
          <w:b/>
          <w:bCs/>
          <w:color w:val="C83400"/>
          <w:sz w:val="27"/>
          <w:szCs w:val="27"/>
          <w:lang w:eastAsia="ru-RU"/>
        </w:rPr>
        <w:t>ДентАЛ</w:t>
      </w:r>
      <w:proofErr w:type="spellEnd"/>
      <w:r>
        <w:rPr>
          <w:rFonts w:ascii="Tahoma" w:eastAsia="Times New Roman" w:hAnsi="Tahoma" w:cs="Tahoma"/>
          <w:b/>
          <w:bCs/>
          <w:color w:val="C83400"/>
          <w:sz w:val="27"/>
          <w:szCs w:val="27"/>
          <w:lang w:eastAsia="ru-RU"/>
        </w:rPr>
        <w:t>» действующих с 01.01.2025 года</w:t>
      </w:r>
    </w:p>
    <w:tbl>
      <w:tblPr>
        <w:tblW w:w="10924" w:type="dxa"/>
        <w:tblCellSpacing w:w="15" w:type="dxa"/>
        <w:tblInd w:w="-7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5555"/>
        <w:gridCol w:w="30"/>
        <w:gridCol w:w="3368"/>
        <w:gridCol w:w="50"/>
      </w:tblGrid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C834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ЦЕНА (РУБ.)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медицинской карты стоматологического больного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специалиста (осмотр, сбор анамнеза, оформление документации)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Переоформление документо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договоров) 1 документ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Расходный материал при обращении на осмотр (перчатки, маска, нагрудник для пациента, смотровой набор инструментов)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Осмотр врача-ортопеда (при гарантийном (после 3-го посещения) и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постгарантийных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посещениях </w:t>
            </w:r>
            <w:proofErr w:type="gramEnd"/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08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" w:name="6_1"/>
            <w:bookmarkEnd w:id="1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Дентальная рентгенография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рентгеновский снимок (1снимок)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E1E7A" w:rsidRPr="00B5291E" w:rsidTr="004A0BFE">
        <w:trPr>
          <w:gridAfter w:val="1"/>
          <w:wAfter w:w="5" w:type="dxa"/>
          <w:trHeight w:val="616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рентгеновский снимок с распечаткой 1 снимка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E1E7A" w:rsidRPr="00B5291E" w:rsidTr="004A0BFE">
        <w:trPr>
          <w:gridAfter w:val="1"/>
          <w:wAfter w:w="5" w:type="dxa"/>
          <w:trHeight w:val="616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Ортопантомограмма</w:t>
            </w:r>
            <w:proofErr w:type="spellEnd"/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2" w:name="6_2"/>
            <w:bookmarkEnd w:id="2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Анестезия 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Аппликационная анестезия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Лидоксор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-гель)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Инфильтрационная,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интралигаментарная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Ультракаин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Мепивастезин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Инфильтрационная,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интралигаментарная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Ораблок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Артикаин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Проводниковая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Ультракаин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Мепивастезин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Проводниковая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Ораблок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Артикаин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анестезия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3" w:name="6_3"/>
            <w:bookmarkEnd w:id="3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Снятие пломбы 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пломбы из композиционных материалов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4" w:name="6_4"/>
            <w:bookmarkEnd w:id="4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Профилактика кариеса 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Глубокое фторирование (1 челюсть)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Bifluorid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Глубокое фторирование (1 зуб)</w:t>
            </w:r>
            <w:r w:rsidRPr="00B5291E"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Bifluorid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Герметизация 1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фиссуры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постоянного зуба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Покрытие 1 зуба 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фтор-лаком</w:t>
            </w:r>
            <w:proofErr w:type="gramEnd"/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кариес-маркера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5" w:name="6_5"/>
            <w:bookmarkEnd w:id="5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Эстетическая стоматология 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Эстето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-функциональное восстановление зуба при полном отсутствии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культевой вкладкой и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светоотверждаемым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нанокомпозитом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Luna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Wing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Twiny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однокорневой зуб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C21039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Эстето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-функциональное восстановление зуба при полном отсутствии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культевой вкладкой и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светоотверждаемым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нанокомпозитом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Luna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Wing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Twiny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двух корневой зуб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C21039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Эстето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-функциональное восстановление зуба при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полном отсутствии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культевой вкладкой и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светоотверждаемым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нанокомпозитом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Luna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Wing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Twiny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трех корневой зуб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C21039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цвета и формы зуба при не кариозных поражениях твердых тканей зуба (эрозия, клиновидный дефект, гипоплазия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силиконового ключа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AE1E7A" w:rsidRPr="00B5291E" w:rsidTr="004A0BFE">
        <w:trPr>
          <w:gridAfter w:val="1"/>
          <w:wAfter w:w="5" w:type="dxa"/>
          <w:trHeight w:val="493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6" w:name="6_6"/>
            <w:bookmarkEnd w:id="6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Лечение кариеса  (пломбы из химического композита)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кариес (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Compo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Глубокий кариес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Compo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Site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)+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Лечение кариес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а(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пломбы из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светоотверждаемого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микрогибридного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композита)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Пломба малая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Пломба средня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½)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Пломба больша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½)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восстановление культи зуба с металлическим штифто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штампованную коронку)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7" w:name="6_7"/>
            <w:bookmarkEnd w:id="7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Лечение пульпита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девитализирующей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пасты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канала при периодонтите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пульпосептин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кальцетин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Пломбирование каналов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Пломбирование канала (одного)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Канасон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Эндометазон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Эндофил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Пломбирование сложного канала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Канасон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Эндометазон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Эндофил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Пломбирование при частичной проходимости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Пломбирование канала методом латеральной конденсации (гуттаперча+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силер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u-RU"/>
              </w:rPr>
              <w:t>Sea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u-RU"/>
              </w:rPr>
              <w:t>lapex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канала / 2 каналов / 3 каналов / 4 каналов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AE1E7A" w:rsidRPr="00B5291E" w:rsidTr="004A0BFE">
        <w:trPr>
          <w:gridAfter w:val="1"/>
          <w:wAfter w:w="5" w:type="dxa"/>
          <w:trHeight w:val="596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8" w:name="6_10"/>
            <w:bookmarkEnd w:id="8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Отдельные виды эндодонтических работ 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Первое посещение при лечении труднопроходимого корневого канала (Механическая и медикаментозная обработка канала,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Повторное посещение при лечении труднопроходимого корневого канала (Механическая и медикаментозная обработка канала,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эндоактиватора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u-RU"/>
              </w:rPr>
              <w:t xml:space="preserve"> DENTSPLY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4209CA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канала (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канала (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канала при частичной проходимости(1 канал)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Распломбирование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одного канала под анкерный штифт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протейпером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канал)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Пломбировка каналов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GuttaCore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1канал/2 канала/3и более каналов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00/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00/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канала ультразвуком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анкерного штифта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стекловолоконного штифта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инородного тела из канала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rHeight w:val="524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вкладки культевой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под культевую вкладку (1канал)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перфорации материалом «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Триоксидент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rHeight w:val="602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9" w:name="6_11"/>
            <w:bookmarkEnd w:id="9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Постановка и фиксация штифтов 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титанового штифта на СИЦ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GC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Fuji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AE1E7A" w:rsidRPr="00B5291E" w:rsidTr="004A0BFE">
        <w:trPr>
          <w:gridAfter w:val="1"/>
          <w:wAfter w:w="5" w:type="dxa"/>
          <w:trHeight w:val="782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титанового штифта на СИЦ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GC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Fuji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Plus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A85352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ортопедических штифтов ШВТЦ на СИЦ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GC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Fuji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стекловолоконного штифта на цемент двойного отверждения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rHeight w:val="370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0" w:name="6_12"/>
            <w:bookmarkEnd w:id="10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Отдельные виды работ 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Ретракция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десневого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 нитью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компороллера</w:t>
            </w:r>
            <w:proofErr w:type="spellEnd"/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контурной матрицы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коффердам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раббердама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ретрактора «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Оптрагейт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прокладок для впитывания слюны «Драй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типс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Лечение с применением пломбировочного материала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1" w:name="6_13"/>
            <w:bookmarkEnd w:id="11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Прокладки 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лечебной прокладки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изолирующей прокладки (СИЦ)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изолирующей прокладки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Ионосит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прокладки двойного отверждения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Витрибонд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прокладки двойного отверждения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Витрибонд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малая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2" w:name="6_14"/>
            <w:bookmarkEnd w:id="12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Постановка пломб 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светоотверждаемыми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нанокомпозитными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материалами)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пломбы (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SAPPHIRE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Dynamic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EsCom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100) малая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пломбы (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SAPPHIRE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Dynamic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EsCom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100) средняя до 1/2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пломбы (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SAPPHIRE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Dynamic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EsCom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100) большая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пломбы(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NanoPaq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нанокомпозит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малая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пломбы(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NanoPaq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нанокомпозит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средня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до1/2)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</w:t>
            </w:r>
          </w:p>
        </w:tc>
      </w:tr>
      <w:tr w:rsidR="00AE1E7A" w:rsidRPr="00B5291E" w:rsidTr="004A0BFE">
        <w:trPr>
          <w:gridAfter w:val="1"/>
          <w:wAfter w:w="5" w:type="dxa"/>
          <w:trHeight w:val="670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пломбы(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NanoPaq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нанокомпозит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большая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пломбы(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NanoPaq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нанокомпозит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реставрация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пломбы(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NanoPaq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нанокомпозит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реставрация с полным восстановлением цвета и формы всех поверхностей зуба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пломбы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Филтек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Ultimate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(малая)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пломбы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Филтек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Ultimate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(средняя до 1/2)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пломбы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Филтек</w:t>
            </w:r>
            <w:proofErr w:type="spellEnd"/>
            <w:r w:rsidRPr="00B5291E"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Ultimate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(большая)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пломбы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Филтек</w:t>
            </w:r>
            <w:proofErr w:type="spellEnd"/>
            <w:r w:rsidRPr="00B5291E"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Ultimate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(реставрация вестибулярной стенки зуба)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пломбы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Филтек</w:t>
            </w:r>
            <w:proofErr w:type="spellEnd"/>
            <w:r w:rsidRPr="00B5291E"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Ultimate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(реставрация с полным восстановлением цвета и формы всех поверхностей зуба)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пломбы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стеклоиномера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двойного отверждения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Витрибонд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Витример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1/2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пломбы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стеклоиномера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двойного отверждения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Витрибонд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Витример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1/2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Постановка пломбы (светового отверждения)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Постановка пломб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дентин)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Шлифовка, полировка новой пломбы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Шлифовка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полировка старой пломбы, культи зуба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Лечение заболеваний пародонта, профессиональная гигиена полости рта  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чистка и полировка 1 зуба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астами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1E7A" w:rsidRPr="00B5291E" w:rsidTr="004A0BFE">
        <w:trPr>
          <w:gridAfter w:val="1"/>
          <w:wAfter w:w="5" w:type="dxa"/>
          <w:trHeight w:val="1197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зубных отложений с помощью ультразвукового аппарата(1 зуб)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1E7A" w:rsidRPr="00B5291E" w:rsidTr="004A0BFE">
        <w:trPr>
          <w:gridAfter w:val="1"/>
          <w:wAfter w:w="5" w:type="dxa"/>
          <w:trHeight w:val="1005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90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зубных отложений с помощью ультразвукового аппарата(1 челюсть)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Механическая чистка и полировка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астами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челюсть)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Ручное снятие зубных отложений (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кюрета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Грейси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1зуб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Медикаментозная обработка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десневого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кармана (1зуб)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Медикаментозная обработка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десневых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карманов (1 челюсть)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самоклеющейся плёнки «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Диплен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дента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»(1 сегмент)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самоклеющейся плёнки «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Фармадонт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»(1 сегмент)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зубных отложений системой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KaVo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ProfiFlex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(1зуб)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зубных отложений системой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KaVo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ProfiFlex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(1челюсть)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чистк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 /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AirFlow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полировка)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ОТБЕЛИВАНИЕ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Опалисценс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(Комплекс: ультразвук / </w:t>
            </w:r>
            <w:proofErr w:type="spell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AirFlow</w:t>
            </w:r>
            <w:proofErr w:type="spellEnd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полировка + отбеливание</w:t>
            </w:r>
            <w:proofErr w:type="gramStart"/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ХИРУРГИЧЕСКАЯ СТОМАТОЛОГИЯ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1 зуба (простое)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1 зуба (сложное)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1 подвижного зуба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подвижной стенки зуба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 в области одного зуба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Внутренний разрез с дренированием раны   </w:t>
            </w:r>
          </w:p>
          <w:p w:rsidR="00AE1E7A" w:rsidRPr="00B5291E" w:rsidRDefault="00AE1E7A" w:rsidP="004A0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за 2 посещения)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AE1E7A" w:rsidRPr="00B5291E" w:rsidTr="004A0BFE">
        <w:trPr>
          <w:gridAfter w:val="1"/>
          <w:wAfter w:w="5" w:type="dxa"/>
          <w:trHeight w:val="588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Наложение одного шва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Наложение повязки с участием врача 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коллапол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лунки)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Лечение перикоронита (разрез/иссечение)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Снятие швов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ОСТЕОПЛАС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от 0,25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Наложение мембраны (1сегмент «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Остеопласт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» Россия)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Лечение острого края альвеолы 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альвеолоэктомии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5291E">
              <w:rPr>
                <w:rFonts w:ascii="Times New Roman" w:hAnsi="Times New Roman" w:cs="Times New Roman"/>
                <w:b/>
                <w:sz w:val="40"/>
                <w:szCs w:val="40"/>
              </w:rPr>
              <w:t>ОРТОПЕДИЯ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СНЯТИЕ ОТТИСКА ОТТИСКНОЙ МАССОЙ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Снятие оттиска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альгинатной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оттискной массой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Снятие оттиска силиконовой оттискной массой  (С-силикон) 1 челюсть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Снятие оттиска силиконовой оттискной массой  (С-силикон) один фрагмент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модель из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супергипса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3 класс     (1 челюсть)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модель из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супергипса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    (1 челюсть)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огнеупорной модели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ИЗГОТОВЛЕНИЕ ЛИТЫХ КУЛЬТЕВЫХ ВКЛАДОК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вкладки одноканальной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вкладки двухканальной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вкладки трехканальной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культевой вкладки с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аттачментом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для фиксации в съемном протезе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Вкладка разборная (двухканальная)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Вкладка разборная (трехканальная)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ИЗГОТОВЛЕНИЕ КОРОНОК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A" w:rsidRPr="00B5291E" w:rsidTr="004A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Штампованная коронка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AE1E7A" w:rsidRPr="00B5291E" w:rsidTr="004A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штампованной коронки под старый протез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E1E7A" w:rsidRPr="00B5291E" w:rsidTr="004A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литой коронки под старый протез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AE1E7A" w:rsidRPr="00B5291E" w:rsidTr="004A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Стальной зуб  </w:t>
            </w:r>
          </w:p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(промежуток)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E1E7A" w:rsidRPr="00B5291E" w:rsidTr="004A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Пайка(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AE1E7A" w:rsidRPr="00B5291E" w:rsidTr="004A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Пайка(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CoCr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6A2459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AE1E7A" w:rsidRPr="00B5291E" w:rsidTr="004A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Пайка(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NiCr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6A2459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E1E7A" w:rsidRPr="00B5291E" w:rsidTr="004A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Комбинированный зу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фасетка) с композитом с/о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Прикусной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шабло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силикон)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Регистрация прикуса 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Occlufast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временной коронки 1 ед. (лабораторный способ)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временной коронки 1 ед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клиническим способом)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Металлокерамическая коронка/зуб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Duceram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NiCr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6A2459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Металлокерамическая коронка/зуб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Duceram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CoCr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6A2459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Цельнолитая коронка, зуб (НХС)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Цельнолитая коронка, зуб (КХС)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6A2459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керамического плеча на 1 коронку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Emax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(прессованная) полная анатомия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цельноциркониевой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Prettau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полная анатомия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995CFD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Винир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без препарирования из цельной керамики 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люминир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Безметалловая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коронка (из цельной керамики)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цельнолитой коронки с 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композитной облицовкой без декоративного покрытия (импортный материал)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Декоративное покрытие 1ед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нитрит титана)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Декоративное покрытие 1ед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нитрит цирконий)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Снятие коронки штампованной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Снятие коронки литой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Снятие коронки металлокерамической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715647" w:rsidRDefault="00AE1E7A" w:rsidP="004A0B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ФИКСАЦИЯ ВКЛАДОК, КОРОНОК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фиксация 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водный дентин)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Временная фиксация («Темп Бонд»)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Цементировка коронки (стальной)</w:t>
            </w:r>
          </w:p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Ортофикс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Цементировка коронки (литой) 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Фуджи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Цементировка коронки временной (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E1E7A" w:rsidRPr="00B5291E" w:rsidTr="004A0BFE">
        <w:trPr>
          <w:gridAfter w:val="1"/>
          <w:wAfter w:w="5" w:type="dxa"/>
          <w:trHeight w:val="658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Цементировка коронки (металлокерамической) 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Фуджи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Цементировка коронки (металлокерамической) 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Фуджи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+)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E1E7A" w:rsidRPr="00B5291E" w:rsidTr="004A0BFE">
        <w:trPr>
          <w:gridAfter w:val="1"/>
          <w:wAfter w:w="5" w:type="dxa"/>
          <w:trHeight w:val="677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Обработка коронок (удаление старого цемента), дезинфекция коронки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E1E7A" w:rsidRPr="00B5291E" w:rsidTr="004A0BFE">
        <w:trPr>
          <w:gridAfter w:val="1"/>
          <w:wAfter w:w="5" w:type="dxa"/>
          <w:trHeight w:val="326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Постоянная фиксация вкладок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коронок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на композитный материал двойного отверждения (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Фуджи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CD4CC5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/ 2000</w:t>
            </w:r>
          </w:p>
        </w:tc>
      </w:tr>
      <w:tr w:rsidR="00AE1E7A" w:rsidRPr="00B5291E" w:rsidTr="004A0BFE">
        <w:trPr>
          <w:gridAfter w:val="1"/>
          <w:wAfter w:w="5" w:type="dxa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b/>
                <w:sz w:val="24"/>
                <w:szCs w:val="24"/>
              </w:rPr>
              <w:t>ПРОТЕЗИРОВАНИЕ НА ИМПЛАНТАХ (ВКЛЮЧАЯ АББАТМЕНТ, ТРАНСФЕР, АНАЛОГ ИМПЛАНТА)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Протезирование металлокерамической коронкой на имплантате «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коронкой на диоксиде циркония на имплантат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Dentium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(прямой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аббатмент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коронкой на диоксиде циркония на имплантат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Dentium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(угловой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аббатмент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Изготовление искусственного зуба из металлокерамики в конструкции с опорой на имплантаты (1 ед.)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временной коронки на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импланте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шаровидного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аббатмента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импланте</w:t>
            </w:r>
            <w:proofErr w:type="spellEnd"/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аббатмент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(КХС) по технологии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Ключ для контроля позиционирования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аббатментов</w:t>
            </w:r>
            <w:proofErr w:type="spellEnd"/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ИЗГОТОВЛЕНИЕ СЪЕМНЫХ И ЧАСТИЧНО-СЪЕМНЫХ ПРОТЕЗОВ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Индивидуальная ложка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Армирование съемных протезов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Мягкая прокладка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Прикусной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шаблон (воск)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Прикусной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шаблон на жестком базисе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Косметическая пластина (1-3 зуба)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Частичный съемный протез из базисной пластмассы «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Фторакс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» до 8 зубов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Частичный съемный протез из базисной пластмассы «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Фторакс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» от 8 зубов до 11 зубов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Полный съемный протез из базисной пластмассы «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Вилакрил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» на одну челюсть 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Полный съемный протез из гибкого термопласта «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Deflex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» на одну челюсть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33 500</w:t>
            </w:r>
          </w:p>
        </w:tc>
      </w:tr>
      <w:tr w:rsidR="00AE1E7A" w:rsidRPr="00B5291E" w:rsidTr="004A0BFE">
        <w:trPr>
          <w:trHeight w:val="989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Съемный протез из базисной пластмассы «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Вилакрил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» на одну челюсть (с двумя замковыми креплениями)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Съемный протез из базисной пластмассы 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Вилакрил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» на одну челюсть (с одним замковым креплением)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Съемный протез с внешним металлическим базисом-простой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бюгельный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протез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, 2 сетки ) до 5 зубов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Съемный протез с внешним металлическим базисом-простой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бюгельный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протез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, 2 сетки ) от 6 зубов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Протез полный съемный с опорой на 6 имплантатов «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Протез полный съемный с опорой на 4 имплантатов «MIS»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Протез полный съемный с опорой на 2 имплантатов «MIS»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Бюгельный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протез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кламмерной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фиксации (2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, 2 сетки, 2 базиса, дуга)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Бюгельный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протез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кламмерной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фиксации (2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, 2 сетки, 2 базиса, дуга) с МЗП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Бюгельный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протез с замковым креплением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RHEIN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83,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SERVO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DENTAL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(2 фрезеровки, 2 замка, 2 сетки, 2 базиса, дуга)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59 800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Бюгельный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протез с замковым креплением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RHEIN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83,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SERVO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DENTAL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(2 фрезеровки, 2 замка, 2 сетки, 2 базиса, дуга) с МЗП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53 000</w:t>
            </w:r>
          </w:p>
        </w:tc>
      </w:tr>
      <w:tr w:rsidR="00AE1E7A" w:rsidRPr="00B5291E" w:rsidTr="004A0BFE">
        <w:trPr>
          <w:trHeight w:val="779"/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Импортные зубы 4-х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слойные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Tribos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(полный гарнитур)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зубы 3-х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слойные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 </w:t>
            </w: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(полный гарнитур)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6A2459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Первичный элемент телескопической системы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Вторичный элемент телескопической системы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CD4CC5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Сетка в телескопическом протезе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МИКРОПРОТЕЗИРОВАНИЕ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Вкладка (по технологии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Винир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(по технологии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ДОПОЛНИТЕЛЬНЫЕ УСЛУГИ ОРТОПЕДИЧЕСКОГО ЛЕЧЕНИЯ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Приварка 1 зуба,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инжекция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2 000/ 6 000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Перебазировка съемного протеза (прямым методом)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Перебазировка съемного протеза (лабораторным методом)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Починка линейного перелома базиса съемного протеза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Починка трещины базиса съемного протеза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Снятие мягкого налета с зубного протеза (1 протез)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Механическая чистка и полировка протеза (удаление налета, пигмента) при сильном загрязнении (1 протез)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Механическая чистка и полировка протеза (удаление налета, пигмента) при незначительном загрязнении (1 протез)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Полировка протеза после коррекции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Замена одной матрицы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Сетка в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бюгельном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протезе дополнительно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Удерживающий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кламмер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Окклюзионная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накладка  дополнительно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Фрезеровка дополнительно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постановка на одну челюсть 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Замок </w:t>
            </w:r>
            <w:r w:rsidRPr="00B52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RHEIN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83 дополнительно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Армирование при починке протеза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нового литого </w:t>
            </w:r>
            <w:proofErr w:type="spellStart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к старому протезу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Постановка части армирования к съемному протезу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Снятие оттиска силиконовой оттискной массой  А-силикон (2 слоя)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1E">
              <w:rPr>
                <w:rFonts w:ascii="Times New Roman" w:hAnsi="Times New Roman" w:cs="Times New Roman"/>
                <w:sz w:val="24"/>
                <w:szCs w:val="24"/>
              </w:rPr>
              <w:t>Снятие функционального оттиска (на индивидуальной ложке) А-силикон (2 слоя)</w:t>
            </w: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E1E7A" w:rsidRPr="00B5291E" w:rsidTr="004A0BFE">
        <w:trPr>
          <w:tblCellSpacing w:w="15" w:type="dxa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1E7A" w:rsidRPr="00B5291E" w:rsidRDefault="00AE1E7A" w:rsidP="004A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1E7A" w:rsidRPr="00B5291E" w:rsidRDefault="00AE1E7A" w:rsidP="004A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CB0" w:rsidRDefault="002D6CB0"/>
    <w:sectPr w:rsidR="002D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5D35"/>
    <w:multiLevelType w:val="hybridMultilevel"/>
    <w:tmpl w:val="15BA0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B833EE"/>
    <w:multiLevelType w:val="hybridMultilevel"/>
    <w:tmpl w:val="D0FC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DA"/>
    <w:rsid w:val="002D6CB0"/>
    <w:rsid w:val="00A2570C"/>
    <w:rsid w:val="00AE1E7A"/>
    <w:rsid w:val="00E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E7A"/>
  </w:style>
  <w:style w:type="paragraph" w:styleId="a6">
    <w:name w:val="footer"/>
    <w:basedOn w:val="a"/>
    <w:link w:val="a7"/>
    <w:uiPriority w:val="99"/>
    <w:unhideWhenUsed/>
    <w:rsid w:val="00AE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E7A"/>
  </w:style>
  <w:style w:type="paragraph" w:styleId="a8">
    <w:name w:val="Balloon Text"/>
    <w:basedOn w:val="a"/>
    <w:link w:val="a9"/>
    <w:uiPriority w:val="99"/>
    <w:semiHidden/>
    <w:unhideWhenUsed/>
    <w:rsid w:val="00AE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E7A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E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E7A"/>
  </w:style>
  <w:style w:type="paragraph" w:styleId="a6">
    <w:name w:val="footer"/>
    <w:basedOn w:val="a"/>
    <w:link w:val="a7"/>
    <w:uiPriority w:val="99"/>
    <w:unhideWhenUsed/>
    <w:rsid w:val="00AE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E7A"/>
  </w:style>
  <w:style w:type="paragraph" w:styleId="a8">
    <w:name w:val="Balloon Text"/>
    <w:basedOn w:val="a"/>
    <w:link w:val="a9"/>
    <w:uiPriority w:val="99"/>
    <w:semiHidden/>
    <w:unhideWhenUsed/>
    <w:rsid w:val="00AE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E7A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E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2283</Words>
  <Characters>13017</Characters>
  <Application>Microsoft Office Word</Application>
  <DocSecurity>0</DocSecurity>
  <Lines>108</Lines>
  <Paragraphs>30</Paragraphs>
  <ScaleCrop>false</ScaleCrop>
  <Company/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2025-01-20T12:50:00Z</dcterms:created>
  <dcterms:modified xsi:type="dcterms:W3CDTF">2025-02-14T04:55:00Z</dcterms:modified>
</cp:coreProperties>
</file>